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SPH 4UI</w:t>
        <w:tab/>
        <w:t xml:space="preserve">Taming the Particle Zoo Lab Assignment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u w:val="single"/>
        </w:rPr>
      </w:pPr>
      <w:r w:rsidDel="00000000" w:rsidR="00000000" w:rsidRPr="00000000">
        <w:rPr>
          <w:u w:val="single"/>
          <w:rtl w:val="0"/>
        </w:rPr>
        <w:t xml:space="preserve">Unit:</w:t>
        <w:tab/>
        <w:t xml:space="preserve">Energy &amp; Momentum</w:t>
      </w:r>
    </w:p>
    <w:p w:rsidR="00000000" w:rsidDel="00000000" w:rsidP="00000000" w:rsidRDefault="00000000" w:rsidRPr="00000000" w14:paraId="00000004">
      <w:pPr>
        <w:rPr>
          <w:u w:val="single"/>
        </w:rPr>
      </w:pPr>
      <w:r w:rsidDel="00000000" w:rsidR="00000000" w:rsidRPr="00000000">
        <w:rPr>
          <w:u w:val="single"/>
          <w:rtl w:val="0"/>
        </w:rPr>
        <w:t xml:space="preserve">Due:</w:t>
        <w:tab/>
        <w:t xml:space="preserve">Thurs, March 4th at 8:30 AM</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sz w:val="20"/>
          <w:szCs w:val="20"/>
          <w:rtl w:val="0"/>
        </w:rPr>
        <w:t xml:space="preserve">This lab activity is taken from the Perimeter Institute’s secondary school physics resource package: Remodelling Particle Physics.</w:t>
      </w:r>
    </w:p>
    <w:p w:rsidR="00000000" w:rsidDel="00000000" w:rsidP="00000000" w:rsidRDefault="00000000" w:rsidRPr="00000000" w14:paraId="00000007">
      <w:pPr>
        <w:rPr>
          <w:sz w:val="20"/>
          <w:szCs w:val="20"/>
        </w:rPr>
      </w:pPr>
      <w:r w:rsidDel="00000000" w:rsidR="00000000" w:rsidRPr="00000000">
        <w:rPr>
          <w:sz w:val="20"/>
          <w:szCs w:val="20"/>
          <w:rtl w:val="0"/>
        </w:rPr>
        <w:t xml:space="preserve">Make a copy of this Google Doc and paste images of your work in the appropriate question.  This will be evaluated as a summative assessment for the energy and momentum unit.  It will be evaluated using levels.</w:t>
      </w:r>
    </w:p>
    <w:p w:rsidR="00000000" w:rsidDel="00000000" w:rsidP="00000000" w:rsidRDefault="00000000" w:rsidRPr="00000000" w14:paraId="00000008">
      <w:pPr>
        <w:rPr>
          <w:sz w:val="20"/>
          <w:szCs w:val="20"/>
        </w:rPr>
      </w:pPr>
      <w:r w:rsidDel="00000000" w:rsidR="00000000" w:rsidRPr="00000000">
        <w:rPr>
          <w:sz w:val="20"/>
          <w:szCs w:val="20"/>
          <w:rtl w:val="0"/>
        </w:rPr>
        <w:t xml:space="preserve">Your submission for this assessment has the same academic integrity standards as all unit summative assessments for this course.</w:t>
      </w:r>
    </w:p>
    <w:p w:rsidR="00000000" w:rsidDel="00000000" w:rsidP="00000000" w:rsidRDefault="00000000" w:rsidRPr="00000000" w14:paraId="00000009">
      <w:pPr>
        <w:rPr>
          <w:sz w:val="20"/>
          <w:szCs w:val="20"/>
        </w:rPr>
      </w:pPr>
      <w:r w:rsidDel="00000000" w:rsidR="00000000" w:rsidRPr="00000000">
        <w:rPr>
          <w:sz w:val="20"/>
          <w:szCs w:val="20"/>
          <w:rtl w:val="0"/>
        </w:rPr>
        <w:t xml:space="preserve">Be sure to remember to include your name at the top of each page.  All written work should be proof-read and should be in full sentences.</w:t>
      </w:r>
    </w:p>
    <w:p w:rsidR="00000000" w:rsidDel="00000000" w:rsidP="00000000" w:rsidRDefault="00000000" w:rsidRPr="00000000" w14:paraId="0000000A">
      <w:pPr>
        <w:widowControl w:val="0"/>
        <w:spacing w:line="240" w:lineRule="auto"/>
        <w:rPr>
          <w:color w:val="404040"/>
          <w:sz w:val="17"/>
          <w:szCs w:val="17"/>
        </w:rPr>
      </w:pPr>
      <w:r w:rsidDel="00000000" w:rsidR="00000000" w:rsidRPr="00000000">
        <w:rPr>
          <w:rtl w:val="0"/>
        </w:rPr>
      </w:r>
    </w:p>
    <w:p w:rsidR="00000000" w:rsidDel="00000000" w:rsidP="00000000" w:rsidRDefault="00000000" w:rsidRPr="00000000" w14:paraId="0000000B">
      <w:pPr>
        <w:widowControl w:val="0"/>
        <w:spacing w:line="240" w:lineRule="auto"/>
        <w:rPr>
          <w:color w:val="404040"/>
          <w:sz w:val="17"/>
          <w:szCs w:val="17"/>
        </w:rPr>
      </w:pPr>
      <w:r w:rsidDel="00000000" w:rsidR="00000000" w:rsidRPr="00000000">
        <w:rPr>
          <w:color w:val="404040"/>
          <w:sz w:val="17"/>
          <w:szCs w:val="17"/>
          <w:rtl w:val="0"/>
        </w:rPr>
        <w:t xml:space="preserve">In 1995, Fermilab discovered evidence for the sixth and final quark of the Standard Model. This was done by accelerating and colliding protons and antiprotons together to form a top quark and an antitop quark. The energy of the protons was converted into the mass of the quarks via </w:t>
      </w:r>
      <w:r w:rsidDel="00000000" w:rsidR="00000000" w:rsidRPr="00000000">
        <w:rPr>
          <w:i w:val="1"/>
          <w:color w:val="404040"/>
          <w:sz w:val="17"/>
          <w:szCs w:val="17"/>
          <w:rtl w:val="0"/>
        </w:rPr>
        <w:t xml:space="preserve">E</w:t>
      </w:r>
      <w:r w:rsidDel="00000000" w:rsidR="00000000" w:rsidRPr="00000000">
        <w:rPr>
          <w:color w:val="404040"/>
          <w:sz w:val="17"/>
          <w:szCs w:val="17"/>
          <w:rtl w:val="0"/>
        </w:rPr>
        <w:t xml:space="preserve"> = </w:t>
      </w:r>
      <w:r w:rsidDel="00000000" w:rsidR="00000000" w:rsidRPr="00000000">
        <w:rPr>
          <w:i w:val="1"/>
          <w:color w:val="404040"/>
          <w:sz w:val="17"/>
          <w:szCs w:val="17"/>
          <w:rtl w:val="0"/>
        </w:rPr>
        <w:t xml:space="preserve">mc</w:t>
      </w:r>
      <w:r w:rsidDel="00000000" w:rsidR="00000000" w:rsidRPr="00000000">
        <w:rPr>
          <w:color w:val="404040"/>
          <w:sz w:val="17"/>
          <w:szCs w:val="17"/>
          <w:vertAlign w:val="superscript"/>
          <w:rtl w:val="0"/>
        </w:rPr>
        <w:t xml:space="preserve">2</w:t>
      </w:r>
      <w:r w:rsidDel="00000000" w:rsidR="00000000" w:rsidRPr="00000000">
        <w:rPr>
          <w:color w:val="404040"/>
          <w:sz w:val="17"/>
          <w:szCs w:val="17"/>
          <w:rtl w:val="0"/>
        </w:rPr>
        <w:t xml:space="preserve">. The two quarks cannot be detected directly because they decay immediately into other particles. In this activity, you will use the momentum and energy of the decay particles to determine the mass of the original pair. </w:t>
      </w:r>
      <w:r w:rsidDel="00000000" w:rsidR="00000000" w:rsidRPr="00000000">
        <w:drawing>
          <wp:anchor allowOverlap="1" behindDoc="0" distB="0" distT="0" distL="114300" distR="114300" hidden="0" layoutInCell="1" locked="0" relativeHeight="0" simplePos="0">
            <wp:simplePos x="0" y="0"/>
            <wp:positionH relativeFrom="column">
              <wp:posOffset>4352925</wp:posOffset>
            </wp:positionH>
            <wp:positionV relativeFrom="paragraph">
              <wp:posOffset>323850</wp:posOffset>
            </wp:positionV>
            <wp:extent cx="2233295" cy="2043594"/>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233295" cy="2043594"/>
                    </a:xfrm>
                    <a:prstGeom prst="rect"/>
                    <a:ln/>
                  </pic:spPr>
                </pic:pic>
              </a:graphicData>
            </a:graphic>
          </wp:anchor>
        </w:drawing>
      </w:r>
    </w:p>
    <w:p w:rsidR="00000000" w:rsidDel="00000000" w:rsidP="00000000" w:rsidRDefault="00000000" w:rsidRPr="00000000" w14:paraId="0000000C">
      <w:pPr>
        <w:widowControl w:val="0"/>
        <w:spacing w:line="240" w:lineRule="auto"/>
        <w:ind w:left="280"/>
        <w:rPr>
          <w:color w:val="77787b"/>
          <w:sz w:val="17"/>
          <w:szCs w:val="17"/>
        </w:rPr>
      </w:pPr>
      <w:r w:rsidDel="00000000" w:rsidR="00000000" w:rsidRPr="00000000">
        <w:rPr>
          <w:rtl w:val="0"/>
        </w:rPr>
      </w:r>
    </w:p>
    <w:p w:rsidR="00000000" w:rsidDel="00000000" w:rsidP="00000000" w:rsidRDefault="00000000" w:rsidRPr="00000000" w14:paraId="0000000D">
      <w:pPr>
        <w:widowControl w:val="0"/>
        <w:spacing w:line="240" w:lineRule="auto"/>
        <w:ind w:left="280"/>
        <w:rPr>
          <w:color w:val="77787b"/>
          <w:sz w:val="17"/>
          <w:szCs w:val="17"/>
        </w:rPr>
      </w:pPr>
      <w:r w:rsidDel="00000000" w:rsidR="00000000" w:rsidRPr="00000000">
        <w:rPr>
          <w:b w:val="1"/>
          <w:color w:val="ec1b24"/>
          <w:sz w:val="17"/>
          <w:szCs w:val="17"/>
          <w:rtl w:val="0"/>
        </w:rPr>
        <w:t xml:space="preserve">Part A:</w:t>
      </w:r>
      <w:r w:rsidDel="00000000" w:rsidR="00000000" w:rsidRPr="00000000">
        <w:rPr>
          <w:sz w:val="17"/>
          <w:szCs w:val="17"/>
          <w:rtl w:val="0"/>
        </w:rPr>
        <w:t xml:space="preserve"> Top Quark</w:t>
      </w:r>
      <w:r w:rsidDel="00000000" w:rsidR="00000000" w:rsidRPr="00000000">
        <w:rPr>
          <w:rtl w:val="0"/>
        </w:rPr>
      </w:r>
    </w:p>
    <w:p w:rsidR="00000000" w:rsidDel="00000000" w:rsidP="00000000" w:rsidRDefault="00000000" w:rsidRPr="00000000" w14:paraId="0000000E">
      <w:pPr>
        <w:widowControl w:val="0"/>
        <w:tabs>
          <w:tab w:val="left" w:pos="400"/>
        </w:tabs>
        <w:spacing w:line="240" w:lineRule="auto"/>
        <w:ind w:left="280"/>
        <w:rPr>
          <w:color w:val="77787b"/>
          <w:sz w:val="17"/>
          <w:szCs w:val="17"/>
        </w:rPr>
      </w:pPr>
      <w:r w:rsidDel="00000000" w:rsidR="00000000" w:rsidRPr="00000000">
        <w:rPr>
          <w:sz w:val="17"/>
          <w:szCs w:val="17"/>
          <w:rtl w:val="0"/>
        </w:rPr>
        <w:t xml:space="preserve">01. Protons and antiprotons were accelerated to equal and opposite speeds of over </w:t>
      </w:r>
      <w:r w:rsidDel="00000000" w:rsidR="00000000" w:rsidRPr="00000000">
        <w:rPr>
          <w:rFonts w:ascii="Helvetica Neue" w:cs="Helvetica Neue" w:eastAsia="Helvetica Neue" w:hAnsi="Helvetica Neue"/>
          <w:sz w:val="17"/>
          <w:szCs w:val="17"/>
          <w:rtl w:val="0"/>
        </w:rPr>
        <w:br w:type="textWrapping"/>
      </w:r>
      <w:r w:rsidDel="00000000" w:rsidR="00000000" w:rsidRPr="00000000">
        <w:rPr>
          <w:sz w:val="17"/>
          <w:szCs w:val="17"/>
          <w:rtl w:val="0"/>
        </w:rPr>
        <w:t xml:space="preserve">99% of the speed of light. When they collided, as shown in</w:t>
      </w:r>
      <w:r w:rsidDel="00000000" w:rsidR="00000000" w:rsidRPr="00000000">
        <w:rPr>
          <w:color w:val="77787b"/>
          <w:sz w:val="17"/>
          <w:szCs w:val="17"/>
          <w:rtl w:val="0"/>
        </w:rPr>
        <w:t xml:space="preserve"> </w:t>
      </w:r>
      <w:r w:rsidDel="00000000" w:rsidR="00000000" w:rsidRPr="00000000">
        <w:rPr>
          <w:color w:val="ec1b24"/>
          <w:sz w:val="17"/>
          <w:szCs w:val="17"/>
          <w:rtl w:val="0"/>
        </w:rPr>
        <w:t xml:space="preserve">Figure 1</w:t>
      </w:r>
      <w:r w:rsidDel="00000000" w:rsidR="00000000" w:rsidRPr="00000000">
        <w:rPr>
          <w:color w:val="77787b"/>
          <w:sz w:val="17"/>
          <w:szCs w:val="17"/>
          <w:rtl w:val="0"/>
        </w:rPr>
        <w:t xml:space="preserve">, </w:t>
      </w:r>
      <w:r w:rsidDel="00000000" w:rsidR="00000000" w:rsidRPr="00000000">
        <w:rPr>
          <w:sz w:val="17"/>
          <w:szCs w:val="17"/>
          <w:rtl w:val="0"/>
        </w:rPr>
        <w:t xml:space="preserve">the following </w:t>
      </w:r>
      <w:r w:rsidDel="00000000" w:rsidR="00000000" w:rsidRPr="00000000">
        <w:rPr>
          <w:rFonts w:ascii="Helvetica Neue" w:cs="Helvetica Neue" w:eastAsia="Helvetica Neue" w:hAnsi="Helvetica Neue"/>
          <w:sz w:val="17"/>
          <w:szCs w:val="17"/>
          <w:rtl w:val="0"/>
        </w:rPr>
        <w:br w:type="textWrapping"/>
      </w:r>
      <w:r w:rsidDel="00000000" w:rsidR="00000000" w:rsidRPr="00000000">
        <w:rPr>
          <w:sz w:val="17"/>
          <w:szCs w:val="17"/>
          <w:rtl w:val="0"/>
        </w:rPr>
        <w:t xml:space="preserve">interactions occurred:</w:t>
      </w:r>
      <w:r w:rsidDel="00000000" w:rsidR="00000000" w:rsidRPr="00000000">
        <w:rPr>
          <w:rtl w:val="0"/>
        </w:rPr>
      </w:r>
    </w:p>
    <w:p w:rsidR="00000000" w:rsidDel="00000000" w:rsidP="00000000" w:rsidRDefault="00000000" w:rsidRPr="00000000" w14:paraId="0000000F">
      <w:pPr>
        <w:widowControl w:val="0"/>
        <w:numPr>
          <w:ilvl w:val="0"/>
          <w:numId w:val="1"/>
        </w:numPr>
        <w:tabs>
          <w:tab w:val="left" w:pos="400"/>
        </w:tabs>
        <w:spacing w:line="240" w:lineRule="auto"/>
        <w:ind w:left="720" w:hanging="360"/>
        <w:rPr>
          <w:rFonts w:ascii="Arial" w:cs="Arial" w:eastAsia="Arial" w:hAnsi="Arial"/>
          <w:color w:val="404040"/>
          <w:sz w:val="17"/>
          <w:szCs w:val="17"/>
        </w:rPr>
      </w:pPr>
      <w:r w:rsidDel="00000000" w:rsidR="00000000" w:rsidRPr="00000000">
        <w:rPr>
          <w:color w:val="404040"/>
          <w:sz w:val="17"/>
          <w:szCs w:val="17"/>
          <w:rtl w:val="0"/>
        </w:rPr>
        <w:t xml:space="preserve">They annihilated and produced a top-antitop </w:t>
      </w:r>
      <w:r w:rsidDel="00000000" w:rsidR="00000000" w:rsidRPr="00000000">
        <w:rPr>
          <w:b w:val="1"/>
          <w:color w:val="404040"/>
          <w:sz w:val="17"/>
          <w:szCs w:val="17"/>
          <w:u w:val="single"/>
          <w:rtl w:val="0"/>
        </w:rPr>
        <w:t xml:space="preserve">pair</w:t>
      </w:r>
      <w:r w:rsidDel="00000000" w:rsidR="00000000" w:rsidRPr="00000000">
        <w:rPr>
          <w:color w:val="404040"/>
          <w:sz w:val="17"/>
          <w:szCs w:val="17"/>
          <w:rtl w:val="0"/>
        </w:rPr>
        <w:t xml:space="preserve"> with almost no momentum.</w:t>
      </w:r>
    </w:p>
    <w:p w:rsidR="00000000" w:rsidDel="00000000" w:rsidP="00000000" w:rsidRDefault="00000000" w:rsidRPr="00000000" w14:paraId="00000010">
      <w:pPr>
        <w:widowControl w:val="0"/>
        <w:numPr>
          <w:ilvl w:val="0"/>
          <w:numId w:val="1"/>
        </w:numPr>
        <w:tabs>
          <w:tab w:val="left" w:pos="400"/>
        </w:tabs>
        <w:spacing w:line="240" w:lineRule="auto"/>
        <w:ind w:left="720" w:hanging="360"/>
        <w:rPr>
          <w:rFonts w:ascii="Arial" w:cs="Arial" w:eastAsia="Arial" w:hAnsi="Arial"/>
          <w:color w:val="404040"/>
          <w:sz w:val="17"/>
          <w:szCs w:val="17"/>
        </w:rPr>
      </w:pPr>
      <w:r w:rsidDel="00000000" w:rsidR="00000000" w:rsidRPr="00000000">
        <w:rPr>
          <w:color w:val="404040"/>
          <w:sz w:val="17"/>
          <w:szCs w:val="17"/>
          <w:rtl w:val="0"/>
        </w:rPr>
        <w:t xml:space="preserve">This quark pair decayed almost immediately into lighter particles with lots of </w:t>
      </w:r>
      <w:r w:rsidDel="00000000" w:rsidR="00000000" w:rsidRPr="00000000">
        <w:rPr>
          <w:rFonts w:ascii="Helvetica Neue" w:cs="Helvetica Neue" w:eastAsia="Helvetica Neue" w:hAnsi="Helvetica Neue"/>
          <w:color w:val="404040"/>
          <w:sz w:val="17"/>
          <w:szCs w:val="17"/>
          <w:rtl w:val="0"/>
        </w:rPr>
        <w:br w:type="textWrapping"/>
      </w:r>
      <w:r w:rsidDel="00000000" w:rsidR="00000000" w:rsidRPr="00000000">
        <w:rPr>
          <w:color w:val="404040"/>
          <w:sz w:val="17"/>
          <w:szCs w:val="17"/>
          <w:rtl w:val="0"/>
        </w:rPr>
        <w:t xml:space="preserve">momentum which moved approximately at right angles to the original proton beams. </w:t>
      </w:r>
    </w:p>
    <w:p w:rsidR="00000000" w:rsidDel="00000000" w:rsidP="00000000" w:rsidRDefault="00000000" w:rsidRPr="00000000" w14:paraId="00000011">
      <w:pPr>
        <w:widowControl w:val="0"/>
        <w:numPr>
          <w:ilvl w:val="0"/>
          <w:numId w:val="1"/>
        </w:numPr>
        <w:tabs>
          <w:tab w:val="left" w:pos="400"/>
        </w:tabs>
        <w:spacing w:line="240" w:lineRule="auto"/>
        <w:ind w:left="720" w:hanging="360"/>
        <w:rPr>
          <w:rFonts w:ascii="Arial" w:cs="Arial" w:eastAsia="Arial" w:hAnsi="Arial"/>
          <w:color w:val="404040"/>
          <w:sz w:val="17"/>
          <w:szCs w:val="17"/>
        </w:rPr>
      </w:pPr>
      <w:r w:rsidDel="00000000" w:rsidR="00000000" w:rsidRPr="00000000">
        <w:rPr>
          <w:color w:val="404040"/>
          <w:sz w:val="17"/>
          <w:szCs w:val="17"/>
          <w:rtl w:val="0"/>
        </w:rPr>
        <w:t xml:space="preserve">Three of these particles continued to decay into other particles, producing four </w:t>
      </w:r>
      <w:r w:rsidDel="00000000" w:rsidR="00000000" w:rsidRPr="00000000">
        <w:rPr>
          <w:rFonts w:ascii="Helvetica Neue" w:cs="Helvetica Neue" w:eastAsia="Helvetica Neue" w:hAnsi="Helvetica Neue"/>
          <w:color w:val="404040"/>
          <w:sz w:val="17"/>
          <w:szCs w:val="17"/>
          <w:rtl w:val="0"/>
        </w:rPr>
        <w:br w:type="textWrapping"/>
      </w:r>
      <w:r w:rsidDel="00000000" w:rsidR="00000000" w:rsidRPr="00000000">
        <w:rPr>
          <w:color w:val="404040"/>
          <w:sz w:val="17"/>
          <w:szCs w:val="17"/>
          <w:rtl w:val="0"/>
        </w:rPr>
        <w:t xml:space="preserve">“jets” that were measured in the inner sections of the detector. </w:t>
      </w:r>
    </w:p>
    <w:p w:rsidR="00000000" w:rsidDel="00000000" w:rsidP="00000000" w:rsidRDefault="00000000" w:rsidRPr="00000000" w14:paraId="00000012">
      <w:pPr>
        <w:widowControl w:val="0"/>
        <w:numPr>
          <w:ilvl w:val="0"/>
          <w:numId w:val="1"/>
        </w:numPr>
        <w:tabs>
          <w:tab w:val="left" w:pos="400"/>
        </w:tabs>
        <w:spacing w:line="240" w:lineRule="auto"/>
        <w:ind w:left="720" w:hanging="360"/>
        <w:rPr>
          <w:rFonts w:ascii="Arial" w:cs="Arial" w:eastAsia="Arial" w:hAnsi="Arial"/>
          <w:color w:val="77787b"/>
          <w:sz w:val="17"/>
          <w:szCs w:val="17"/>
        </w:rPr>
      </w:pPr>
      <w:r w:rsidDel="00000000" w:rsidR="00000000" w:rsidRPr="00000000">
        <w:rPr>
          <w:color w:val="404040"/>
          <w:sz w:val="17"/>
          <w:szCs w:val="17"/>
          <w:rtl w:val="0"/>
        </w:rPr>
        <w:t xml:space="preserve">The fourth particle decayed into a muon that was detected in the </w:t>
      </w:r>
      <w:r w:rsidDel="00000000" w:rsidR="00000000" w:rsidRPr="00000000">
        <w:rPr>
          <w:rFonts w:ascii="Helvetica Neue" w:cs="Helvetica Neue" w:eastAsia="Helvetica Neue" w:hAnsi="Helvetica Neue"/>
          <w:color w:val="404040"/>
          <w:sz w:val="17"/>
          <w:szCs w:val="17"/>
          <w:rtl w:val="0"/>
        </w:rPr>
        <w:br w:type="textWrapping"/>
      </w:r>
      <w:r w:rsidDel="00000000" w:rsidR="00000000" w:rsidRPr="00000000">
        <w:rPr>
          <w:color w:val="404040"/>
          <w:sz w:val="17"/>
          <w:szCs w:val="17"/>
          <w:rtl w:val="0"/>
        </w:rPr>
        <w:t xml:space="preserve">outer part of the detector and a neutrino that was not detected.</w:t>
      </w:r>
      <w:r w:rsidDel="00000000" w:rsidR="00000000" w:rsidRPr="00000000">
        <w:rPr>
          <w:color w:val="77787b"/>
          <w:sz w:val="17"/>
          <w:szCs w:val="17"/>
          <w:rtl w:val="0"/>
        </w:rPr>
        <w:t xml:space="preserve"> </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widowControl w:val="0"/>
        <w:tabs>
          <w:tab w:val="left" w:pos="400"/>
        </w:tabs>
        <w:spacing w:line="240" w:lineRule="auto"/>
        <w:ind w:left="280"/>
        <w:rPr>
          <w:sz w:val="17"/>
          <w:szCs w:val="17"/>
        </w:rPr>
      </w:pPr>
      <w:r w:rsidDel="00000000" w:rsidR="00000000" w:rsidRPr="00000000">
        <w:rPr>
          <w:sz w:val="17"/>
          <w:szCs w:val="17"/>
          <w:rtl w:val="0"/>
        </w:rPr>
        <w:t xml:space="preserve">02.</w:t>
      </w:r>
      <w:r w:rsidDel="00000000" w:rsidR="00000000" w:rsidRPr="00000000">
        <w:rPr>
          <w:color w:val="77787b"/>
          <w:sz w:val="17"/>
          <w:szCs w:val="17"/>
          <w:rtl w:val="0"/>
        </w:rPr>
        <w:t xml:space="preserve"> </w:t>
      </w:r>
      <w:r w:rsidDel="00000000" w:rsidR="00000000" w:rsidRPr="00000000">
        <w:rPr>
          <w:color w:val="ec1b24"/>
          <w:sz w:val="17"/>
          <w:szCs w:val="17"/>
          <w:rtl w:val="0"/>
        </w:rPr>
        <w:t xml:space="preserve">Figure 2</w:t>
      </w:r>
      <w:r w:rsidDel="00000000" w:rsidR="00000000" w:rsidRPr="00000000">
        <w:rPr>
          <w:color w:val="77787b"/>
          <w:sz w:val="17"/>
          <w:szCs w:val="17"/>
          <w:rtl w:val="0"/>
        </w:rPr>
        <w:t xml:space="preserve"> </w:t>
      </w:r>
      <w:r w:rsidDel="00000000" w:rsidR="00000000" w:rsidRPr="00000000">
        <w:rPr>
          <w:sz w:val="17"/>
          <w:szCs w:val="17"/>
          <w:rtl w:val="0"/>
        </w:rPr>
        <w:t xml:space="preserve">shows an event display from one of these collisions. First print, or trace, Figure 2 onto a sheet of paper such that the length of the sample vector is about 9.5 cm long (you will need a ruler).  Draw the horizontal and vertical components for each of the five labelled momentum vectors. Measure the length of each vector and each component. Record these lengths in the table below (the first one has been done as an example). Add the numbers in each direction and then convert these lengths to momentum units, using the scale: </w:t>
      </w:r>
      <w:r w:rsidDel="00000000" w:rsidR="00000000" w:rsidRPr="00000000">
        <w:rPr>
          <w:rFonts w:ascii="Helvetica Neue" w:cs="Helvetica Neue" w:eastAsia="Helvetica Neue" w:hAnsi="Helvetica Neue"/>
          <w:sz w:val="17"/>
          <w:szCs w:val="17"/>
          <w:rtl w:val="0"/>
        </w:rPr>
        <w:br w:type="textWrapping"/>
      </w:r>
      <w:r w:rsidDel="00000000" w:rsidR="00000000" w:rsidRPr="00000000">
        <w:rPr>
          <w:sz w:val="17"/>
          <w:szCs w:val="17"/>
          <w:rtl w:val="0"/>
        </w:rPr>
        <w:t xml:space="preserve">1 mm = 1 GeV/c. </w:t>
      </w:r>
    </w:p>
    <w:p w:rsidR="00000000" w:rsidDel="00000000" w:rsidP="00000000" w:rsidRDefault="00000000" w:rsidRPr="00000000" w14:paraId="00000015">
      <w:pPr>
        <w:widowControl w:val="0"/>
        <w:spacing w:line="240" w:lineRule="auto"/>
        <w:ind w:left="280"/>
        <w:rPr>
          <w:sz w:val="17"/>
          <w:szCs w:val="17"/>
        </w:rPr>
      </w:pPr>
      <w:r w:rsidDel="00000000" w:rsidR="00000000" w:rsidRPr="00000000">
        <w:rPr>
          <w:rtl w:val="0"/>
        </w:rPr>
      </w:r>
    </w:p>
    <w:tbl>
      <w:tblPr>
        <w:tblStyle w:val="Table1"/>
        <w:tblW w:w="9033.999999999998" w:type="dxa"/>
        <w:jc w:val="left"/>
        <w:tblInd w:w="720.0" w:type="dxa"/>
        <w:tblBorders>
          <w:top w:color="000000" w:space="0" w:sz="4" w:val="single"/>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238"/>
        <w:gridCol w:w="1113"/>
        <w:gridCol w:w="1114"/>
        <w:gridCol w:w="1114"/>
        <w:gridCol w:w="1113"/>
        <w:gridCol w:w="1114"/>
        <w:gridCol w:w="1114"/>
        <w:gridCol w:w="1114"/>
        <w:tblGridChange w:id="0">
          <w:tblGrid>
            <w:gridCol w:w="1238"/>
            <w:gridCol w:w="1113"/>
            <w:gridCol w:w="1114"/>
            <w:gridCol w:w="1114"/>
            <w:gridCol w:w="1113"/>
            <w:gridCol w:w="1114"/>
            <w:gridCol w:w="1114"/>
            <w:gridCol w:w="1114"/>
          </w:tblGrid>
        </w:tblGridChange>
      </w:tblGrid>
      <w:tr>
        <w:trPr>
          <w:trHeight w:val="532" w:hRule="atLeast"/>
        </w:trPr>
        <w:tc>
          <w:tcPr>
            <w:shd w:fill="ff0000" w:val="clear"/>
            <w:vAlign w:val="center"/>
          </w:tcPr>
          <w:p w:rsidR="00000000" w:rsidDel="00000000" w:rsidP="00000000" w:rsidRDefault="00000000" w:rsidRPr="00000000" w14:paraId="00000016">
            <w:pPr>
              <w:widowControl w:val="0"/>
              <w:spacing w:line="288" w:lineRule="auto"/>
              <w:jc w:val="center"/>
              <w:rPr>
                <w:color w:val="ffffff"/>
                <w:sz w:val="17"/>
                <w:szCs w:val="17"/>
              </w:rPr>
            </w:pPr>
            <w:r w:rsidDel="00000000" w:rsidR="00000000" w:rsidRPr="00000000">
              <w:rPr>
                <w:b w:val="1"/>
                <w:color w:val="ffffff"/>
                <w:sz w:val="17"/>
                <w:szCs w:val="17"/>
                <w:rtl w:val="0"/>
              </w:rPr>
              <w:t xml:space="preserve">Magnitude</w:t>
            </w:r>
            <w:r w:rsidDel="00000000" w:rsidR="00000000" w:rsidRPr="00000000">
              <w:rPr>
                <w:rtl w:val="0"/>
              </w:rPr>
            </w:r>
          </w:p>
          <w:p w:rsidR="00000000" w:rsidDel="00000000" w:rsidP="00000000" w:rsidRDefault="00000000" w:rsidRPr="00000000" w14:paraId="00000017">
            <w:pPr>
              <w:widowControl w:val="0"/>
              <w:spacing w:line="288" w:lineRule="auto"/>
              <w:jc w:val="center"/>
              <w:rPr>
                <w:rFonts w:ascii="Helvetica Neue" w:cs="Helvetica Neue" w:eastAsia="Helvetica Neue" w:hAnsi="Helvetica Neue"/>
                <w:b w:val="1"/>
                <w:sz w:val="24"/>
                <w:szCs w:val="24"/>
              </w:rPr>
            </w:pPr>
            <w:r w:rsidDel="00000000" w:rsidR="00000000" w:rsidRPr="00000000">
              <w:rPr>
                <w:b w:val="1"/>
                <w:color w:val="ffffff"/>
                <w:sz w:val="17"/>
                <w:szCs w:val="17"/>
                <w:rtl w:val="0"/>
              </w:rPr>
              <w:t xml:space="preserve">(mm)</w:t>
            </w:r>
            <w:r w:rsidDel="00000000" w:rsidR="00000000" w:rsidRPr="00000000">
              <w:rPr>
                <w:rtl w:val="0"/>
              </w:rPr>
            </w:r>
          </w:p>
        </w:tc>
        <w:tc>
          <w:tcPr>
            <w:shd w:fill="f3f3f3" w:val="clear"/>
            <w:vAlign w:val="center"/>
          </w:tcPr>
          <w:p w:rsidR="00000000" w:rsidDel="00000000" w:rsidP="00000000" w:rsidRDefault="00000000" w:rsidRPr="00000000" w14:paraId="00000018">
            <w:pPr>
              <w:widowControl w:val="0"/>
              <w:spacing w:line="288" w:lineRule="auto"/>
              <w:jc w:val="center"/>
              <w:rPr>
                <w:rFonts w:ascii="Helvetica Neue" w:cs="Helvetica Neue" w:eastAsia="Helvetica Neue" w:hAnsi="Helvetica Neue"/>
                <w:b w:val="1"/>
                <w:sz w:val="24"/>
                <w:szCs w:val="24"/>
              </w:rPr>
            </w:pPr>
            <w:r w:rsidDel="00000000" w:rsidR="00000000" w:rsidRPr="00000000">
              <w:rPr>
                <w:b w:val="1"/>
                <w:sz w:val="17"/>
                <w:szCs w:val="17"/>
                <w:rtl w:val="0"/>
              </w:rPr>
              <w:t xml:space="preserve">95.5</w:t>
            </w:r>
            <w:r w:rsidDel="00000000" w:rsidR="00000000" w:rsidRPr="00000000">
              <w:rPr>
                <w:rtl w:val="0"/>
              </w:rPr>
            </w:r>
          </w:p>
        </w:tc>
        <w:tc>
          <w:tcPr>
            <w:shd w:fill="f3f3f3" w:val="clear"/>
            <w:vAlign w:val="center"/>
          </w:tcPr>
          <w:p w:rsidR="00000000" w:rsidDel="00000000" w:rsidP="00000000" w:rsidRDefault="00000000" w:rsidRPr="00000000" w14:paraId="00000019">
            <w:pPr>
              <w:widowControl w:val="0"/>
              <w:spacing w:line="240" w:lineRule="auto"/>
              <w:rPr>
                <w:rFonts w:ascii="Helvetica Neue" w:cs="Helvetica Neue" w:eastAsia="Helvetica Neue" w:hAnsi="Helvetica Neue"/>
                <w:b w:val="1"/>
                <w:sz w:val="24"/>
                <w:szCs w:val="24"/>
              </w:rPr>
            </w:pPr>
            <w:r w:rsidDel="00000000" w:rsidR="00000000" w:rsidRPr="00000000">
              <w:rPr>
                <w:rtl w:val="0"/>
              </w:rPr>
            </w:r>
          </w:p>
        </w:tc>
        <w:tc>
          <w:tcPr>
            <w:shd w:fill="f3f3f3" w:val="clear"/>
            <w:vAlign w:val="top"/>
          </w:tcPr>
          <w:p w:rsidR="00000000" w:rsidDel="00000000" w:rsidP="00000000" w:rsidRDefault="00000000" w:rsidRPr="00000000" w14:paraId="0000001A">
            <w:pPr>
              <w:widowControl w:val="0"/>
              <w:spacing w:line="240" w:lineRule="auto"/>
              <w:rPr>
                <w:rFonts w:ascii="Helvetica Neue" w:cs="Helvetica Neue" w:eastAsia="Helvetica Neue" w:hAnsi="Helvetica Neue"/>
                <w:b w:val="1"/>
                <w:sz w:val="24"/>
                <w:szCs w:val="24"/>
              </w:rPr>
            </w:pPr>
            <w:r w:rsidDel="00000000" w:rsidR="00000000" w:rsidRPr="00000000">
              <w:rPr>
                <w:rtl w:val="0"/>
              </w:rPr>
            </w:r>
          </w:p>
        </w:tc>
        <w:tc>
          <w:tcPr>
            <w:shd w:fill="f3f3f3" w:val="clear"/>
            <w:vAlign w:val="top"/>
          </w:tcPr>
          <w:p w:rsidR="00000000" w:rsidDel="00000000" w:rsidP="00000000" w:rsidRDefault="00000000" w:rsidRPr="00000000" w14:paraId="0000001B">
            <w:pPr>
              <w:widowControl w:val="0"/>
              <w:spacing w:line="240" w:lineRule="auto"/>
              <w:rPr>
                <w:rFonts w:ascii="Helvetica Neue" w:cs="Helvetica Neue" w:eastAsia="Helvetica Neue" w:hAnsi="Helvetica Neue"/>
                <w:b w:val="1"/>
                <w:sz w:val="24"/>
                <w:szCs w:val="24"/>
              </w:rPr>
            </w:pPr>
            <w:r w:rsidDel="00000000" w:rsidR="00000000" w:rsidRPr="00000000">
              <w:rPr>
                <w:rtl w:val="0"/>
              </w:rPr>
            </w:r>
          </w:p>
        </w:tc>
        <w:tc>
          <w:tcPr>
            <w:shd w:fill="f3f3f3" w:val="clear"/>
            <w:vAlign w:val="top"/>
          </w:tcPr>
          <w:p w:rsidR="00000000" w:rsidDel="00000000" w:rsidP="00000000" w:rsidRDefault="00000000" w:rsidRPr="00000000" w14:paraId="0000001C">
            <w:pPr>
              <w:widowControl w:val="0"/>
              <w:spacing w:line="240" w:lineRule="auto"/>
              <w:rPr>
                <w:rFonts w:ascii="Helvetica Neue" w:cs="Helvetica Neue" w:eastAsia="Helvetica Neue" w:hAnsi="Helvetica Neue"/>
                <w:b w:val="1"/>
                <w:sz w:val="24"/>
                <w:szCs w:val="24"/>
              </w:rPr>
            </w:pPr>
            <w:r w:rsidDel="00000000" w:rsidR="00000000" w:rsidRPr="00000000">
              <w:rPr>
                <w:rtl w:val="0"/>
              </w:rPr>
            </w:r>
          </w:p>
        </w:tc>
        <w:tc>
          <w:tcPr>
            <w:shd w:fill="f3f3f3" w:val="clear"/>
            <w:vAlign w:val="top"/>
          </w:tcPr>
          <w:p w:rsidR="00000000" w:rsidDel="00000000" w:rsidP="00000000" w:rsidRDefault="00000000" w:rsidRPr="00000000" w14:paraId="0000001D">
            <w:pPr>
              <w:widowControl w:val="0"/>
              <w:spacing w:line="288" w:lineRule="auto"/>
              <w:jc w:val="center"/>
              <w:rPr>
                <w:rFonts w:ascii="Helvetica Neue" w:cs="Helvetica Neue" w:eastAsia="Helvetica Neue" w:hAnsi="Helvetica Neue"/>
                <w:b w:val="1"/>
                <w:sz w:val="24"/>
                <w:szCs w:val="24"/>
              </w:rPr>
            </w:pPr>
            <w:r w:rsidDel="00000000" w:rsidR="00000000" w:rsidRPr="00000000">
              <w:rPr>
                <w:b w:val="1"/>
                <w:sz w:val="17"/>
                <w:szCs w:val="17"/>
                <w:rtl w:val="0"/>
              </w:rPr>
              <w:t xml:space="preserve">Total</w:t>
            </w:r>
            <w:r w:rsidDel="00000000" w:rsidR="00000000" w:rsidRPr="00000000">
              <w:rPr>
                <w:rFonts w:ascii="Helvetica Neue" w:cs="Helvetica Neue" w:eastAsia="Helvetica Neue" w:hAnsi="Helvetica Neue"/>
                <w:b w:val="1"/>
                <w:sz w:val="17"/>
                <w:szCs w:val="17"/>
                <w:rtl w:val="0"/>
              </w:rPr>
              <w:br w:type="textWrapping"/>
            </w:r>
            <w:r w:rsidDel="00000000" w:rsidR="00000000" w:rsidRPr="00000000">
              <w:rPr>
                <w:b w:val="1"/>
                <w:sz w:val="17"/>
                <w:szCs w:val="17"/>
                <w:rtl w:val="0"/>
              </w:rPr>
              <w:t xml:space="preserve">(mm)</w:t>
            </w:r>
            <w:r w:rsidDel="00000000" w:rsidR="00000000" w:rsidRPr="00000000">
              <w:rPr>
                <w:rtl w:val="0"/>
              </w:rPr>
            </w:r>
          </w:p>
        </w:tc>
        <w:tc>
          <w:tcPr>
            <w:shd w:fill="f3f3f3" w:val="clear"/>
            <w:vAlign w:val="top"/>
          </w:tcPr>
          <w:p w:rsidR="00000000" w:rsidDel="00000000" w:rsidP="00000000" w:rsidRDefault="00000000" w:rsidRPr="00000000" w14:paraId="0000001E">
            <w:pPr>
              <w:widowControl w:val="0"/>
              <w:spacing w:line="288" w:lineRule="auto"/>
              <w:jc w:val="center"/>
              <w:rPr>
                <w:rFonts w:ascii="Helvetica Neue" w:cs="Helvetica Neue" w:eastAsia="Helvetica Neue" w:hAnsi="Helvetica Neue"/>
                <w:b w:val="1"/>
                <w:sz w:val="24"/>
                <w:szCs w:val="24"/>
              </w:rPr>
            </w:pPr>
            <w:r w:rsidDel="00000000" w:rsidR="00000000" w:rsidRPr="00000000">
              <w:rPr>
                <w:b w:val="1"/>
                <w:sz w:val="17"/>
                <w:szCs w:val="17"/>
                <w:rtl w:val="0"/>
              </w:rPr>
              <w:t xml:space="preserve">Total</w:t>
            </w:r>
            <w:r w:rsidDel="00000000" w:rsidR="00000000" w:rsidRPr="00000000">
              <w:rPr>
                <w:rFonts w:ascii="Helvetica Neue" w:cs="Helvetica Neue" w:eastAsia="Helvetica Neue" w:hAnsi="Helvetica Neue"/>
                <w:b w:val="1"/>
                <w:sz w:val="17"/>
                <w:szCs w:val="17"/>
                <w:rtl w:val="0"/>
              </w:rPr>
              <w:br w:type="textWrapping"/>
            </w:r>
            <w:r w:rsidDel="00000000" w:rsidR="00000000" w:rsidRPr="00000000">
              <w:rPr>
                <w:b w:val="1"/>
                <w:sz w:val="17"/>
                <w:szCs w:val="17"/>
                <w:rtl w:val="0"/>
              </w:rPr>
              <w:t xml:space="preserve">(GeV/c)</w:t>
            </w:r>
            <w:r w:rsidDel="00000000" w:rsidR="00000000" w:rsidRPr="00000000">
              <w:rPr>
                <w:rtl w:val="0"/>
              </w:rPr>
            </w:r>
          </w:p>
        </w:tc>
      </w:tr>
      <w:tr>
        <w:trPr>
          <w:trHeight w:val="497" w:hRule="atLeast"/>
        </w:trPr>
        <w:tc>
          <w:tcPr>
            <w:shd w:fill="ff0000" w:val="clear"/>
            <w:vAlign w:val="center"/>
          </w:tcPr>
          <w:p w:rsidR="00000000" w:rsidDel="00000000" w:rsidP="00000000" w:rsidRDefault="00000000" w:rsidRPr="00000000" w14:paraId="0000001F">
            <w:pPr>
              <w:widowControl w:val="0"/>
              <w:spacing w:line="288" w:lineRule="auto"/>
              <w:jc w:val="center"/>
              <w:rPr>
                <w:rFonts w:ascii="Helvetica Neue" w:cs="Helvetica Neue" w:eastAsia="Helvetica Neue" w:hAnsi="Helvetica Neue"/>
                <w:b w:val="1"/>
                <w:sz w:val="24"/>
                <w:szCs w:val="24"/>
              </w:rPr>
            </w:pPr>
            <w:r w:rsidDel="00000000" w:rsidR="00000000" w:rsidRPr="00000000">
              <w:rPr>
                <w:b w:val="1"/>
                <w:color w:val="ffffff"/>
                <w:sz w:val="17"/>
                <w:szCs w:val="17"/>
                <w:rtl w:val="0"/>
              </w:rPr>
              <w:t xml:space="preserve">Horizontal</w:t>
            </w:r>
            <w:r w:rsidDel="00000000" w:rsidR="00000000" w:rsidRPr="00000000">
              <w:rPr>
                <w:rFonts w:ascii="Helvetica Neue" w:cs="Helvetica Neue" w:eastAsia="Helvetica Neue" w:hAnsi="Helvetica Neue"/>
                <w:b w:val="1"/>
                <w:color w:val="ffffff"/>
                <w:sz w:val="17"/>
                <w:szCs w:val="17"/>
                <w:rtl w:val="0"/>
              </w:rPr>
              <w:br w:type="textWrapping"/>
            </w:r>
            <w:r w:rsidDel="00000000" w:rsidR="00000000" w:rsidRPr="00000000">
              <w:rPr>
                <w:b w:val="1"/>
                <w:color w:val="ffffff"/>
                <w:sz w:val="17"/>
                <w:szCs w:val="17"/>
                <w:rtl w:val="0"/>
              </w:rPr>
              <w:t xml:space="preserve">(mm)</w:t>
            </w:r>
            <w:r w:rsidDel="00000000" w:rsidR="00000000" w:rsidRPr="00000000">
              <w:rPr>
                <w:rtl w:val="0"/>
              </w:rPr>
            </w:r>
          </w:p>
        </w:tc>
        <w:tc>
          <w:tcPr>
            <w:shd w:fill="f3f3f3" w:val="clear"/>
            <w:vAlign w:val="center"/>
          </w:tcPr>
          <w:p w:rsidR="00000000" w:rsidDel="00000000" w:rsidP="00000000" w:rsidRDefault="00000000" w:rsidRPr="00000000" w14:paraId="00000020">
            <w:pPr>
              <w:widowControl w:val="0"/>
              <w:spacing w:line="288" w:lineRule="auto"/>
              <w:jc w:val="center"/>
              <w:rPr>
                <w:rFonts w:ascii="Helvetica Neue" w:cs="Helvetica Neue" w:eastAsia="Helvetica Neue" w:hAnsi="Helvetica Neue"/>
                <w:b w:val="1"/>
                <w:sz w:val="24"/>
                <w:szCs w:val="24"/>
              </w:rPr>
            </w:pPr>
            <w:r w:rsidDel="00000000" w:rsidR="00000000" w:rsidRPr="00000000">
              <w:rPr>
                <w:b w:val="1"/>
                <w:sz w:val="17"/>
                <w:szCs w:val="17"/>
                <w:rtl w:val="0"/>
              </w:rPr>
              <w:t xml:space="preserve">-94</w:t>
            </w:r>
            <w:r w:rsidDel="00000000" w:rsidR="00000000" w:rsidRPr="00000000">
              <w:rPr>
                <w:rtl w:val="0"/>
              </w:rPr>
            </w:r>
          </w:p>
        </w:tc>
        <w:tc>
          <w:tcPr>
            <w:shd w:fill="f3f3f3" w:val="clear"/>
            <w:vAlign w:val="center"/>
          </w:tcPr>
          <w:p w:rsidR="00000000" w:rsidDel="00000000" w:rsidP="00000000" w:rsidRDefault="00000000" w:rsidRPr="00000000" w14:paraId="00000021">
            <w:pPr>
              <w:widowControl w:val="0"/>
              <w:spacing w:line="240" w:lineRule="auto"/>
              <w:rPr>
                <w:rFonts w:ascii="Helvetica Neue" w:cs="Helvetica Neue" w:eastAsia="Helvetica Neue" w:hAnsi="Helvetica Neue"/>
                <w:b w:val="1"/>
                <w:sz w:val="24"/>
                <w:szCs w:val="24"/>
              </w:rPr>
            </w:pPr>
            <w:r w:rsidDel="00000000" w:rsidR="00000000" w:rsidRPr="00000000">
              <w:rPr>
                <w:rtl w:val="0"/>
              </w:rPr>
            </w:r>
          </w:p>
        </w:tc>
        <w:tc>
          <w:tcPr>
            <w:shd w:fill="f3f3f3" w:val="clear"/>
            <w:vAlign w:val="top"/>
          </w:tcPr>
          <w:p w:rsidR="00000000" w:rsidDel="00000000" w:rsidP="00000000" w:rsidRDefault="00000000" w:rsidRPr="00000000" w14:paraId="00000022">
            <w:pPr>
              <w:widowControl w:val="0"/>
              <w:spacing w:line="240" w:lineRule="auto"/>
              <w:rPr>
                <w:rFonts w:ascii="Helvetica Neue" w:cs="Helvetica Neue" w:eastAsia="Helvetica Neue" w:hAnsi="Helvetica Neue"/>
                <w:b w:val="1"/>
                <w:sz w:val="24"/>
                <w:szCs w:val="24"/>
              </w:rPr>
            </w:pPr>
            <w:r w:rsidDel="00000000" w:rsidR="00000000" w:rsidRPr="00000000">
              <w:rPr>
                <w:rtl w:val="0"/>
              </w:rPr>
            </w:r>
          </w:p>
        </w:tc>
        <w:tc>
          <w:tcPr>
            <w:shd w:fill="f3f3f3" w:val="clear"/>
            <w:vAlign w:val="top"/>
          </w:tcPr>
          <w:p w:rsidR="00000000" w:rsidDel="00000000" w:rsidP="00000000" w:rsidRDefault="00000000" w:rsidRPr="00000000" w14:paraId="00000023">
            <w:pPr>
              <w:widowControl w:val="0"/>
              <w:spacing w:line="240" w:lineRule="auto"/>
              <w:rPr>
                <w:rFonts w:ascii="Helvetica Neue" w:cs="Helvetica Neue" w:eastAsia="Helvetica Neue" w:hAnsi="Helvetica Neue"/>
                <w:b w:val="1"/>
                <w:sz w:val="24"/>
                <w:szCs w:val="24"/>
              </w:rPr>
            </w:pPr>
            <w:r w:rsidDel="00000000" w:rsidR="00000000" w:rsidRPr="00000000">
              <w:rPr>
                <w:rtl w:val="0"/>
              </w:rPr>
            </w:r>
          </w:p>
        </w:tc>
        <w:tc>
          <w:tcPr>
            <w:shd w:fill="f3f3f3" w:val="clear"/>
            <w:vAlign w:val="top"/>
          </w:tcPr>
          <w:p w:rsidR="00000000" w:rsidDel="00000000" w:rsidP="00000000" w:rsidRDefault="00000000" w:rsidRPr="00000000" w14:paraId="00000024">
            <w:pPr>
              <w:widowControl w:val="0"/>
              <w:spacing w:line="240" w:lineRule="auto"/>
              <w:rPr>
                <w:rFonts w:ascii="Helvetica Neue" w:cs="Helvetica Neue" w:eastAsia="Helvetica Neue" w:hAnsi="Helvetica Neue"/>
                <w:b w:val="1"/>
                <w:sz w:val="24"/>
                <w:szCs w:val="24"/>
              </w:rPr>
            </w:pPr>
            <w:r w:rsidDel="00000000" w:rsidR="00000000" w:rsidRPr="00000000">
              <w:rPr>
                <w:rtl w:val="0"/>
              </w:rPr>
            </w:r>
          </w:p>
        </w:tc>
        <w:tc>
          <w:tcPr>
            <w:shd w:fill="f3f3f3" w:val="clear"/>
            <w:vAlign w:val="top"/>
          </w:tcPr>
          <w:p w:rsidR="00000000" w:rsidDel="00000000" w:rsidP="00000000" w:rsidRDefault="00000000" w:rsidRPr="00000000" w14:paraId="00000025">
            <w:pPr>
              <w:widowControl w:val="0"/>
              <w:spacing w:line="240" w:lineRule="auto"/>
              <w:rPr>
                <w:rFonts w:ascii="Helvetica Neue" w:cs="Helvetica Neue" w:eastAsia="Helvetica Neue" w:hAnsi="Helvetica Neue"/>
                <w:b w:val="1"/>
                <w:sz w:val="24"/>
                <w:szCs w:val="24"/>
              </w:rPr>
            </w:pPr>
            <w:r w:rsidDel="00000000" w:rsidR="00000000" w:rsidRPr="00000000">
              <w:rPr>
                <w:rtl w:val="0"/>
              </w:rPr>
            </w:r>
          </w:p>
        </w:tc>
        <w:tc>
          <w:tcPr>
            <w:shd w:fill="f3f3f3" w:val="clear"/>
            <w:vAlign w:val="top"/>
          </w:tcPr>
          <w:p w:rsidR="00000000" w:rsidDel="00000000" w:rsidP="00000000" w:rsidRDefault="00000000" w:rsidRPr="00000000" w14:paraId="00000026">
            <w:pPr>
              <w:widowControl w:val="0"/>
              <w:spacing w:line="240" w:lineRule="auto"/>
              <w:rPr>
                <w:rFonts w:ascii="Helvetica Neue" w:cs="Helvetica Neue" w:eastAsia="Helvetica Neue" w:hAnsi="Helvetica Neue"/>
                <w:b w:val="1"/>
                <w:sz w:val="24"/>
                <w:szCs w:val="24"/>
              </w:rPr>
            </w:pPr>
            <w:r w:rsidDel="00000000" w:rsidR="00000000" w:rsidRPr="00000000">
              <w:rPr>
                <w:rtl w:val="0"/>
              </w:rPr>
            </w:r>
          </w:p>
        </w:tc>
      </w:tr>
      <w:tr>
        <w:trPr>
          <w:trHeight w:val="407" w:hRule="atLeast"/>
        </w:trPr>
        <w:tc>
          <w:tcPr>
            <w:shd w:fill="ff0000" w:val="clear"/>
            <w:vAlign w:val="center"/>
          </w:tcPr>
          <w:p w:rsidR="00000000" w:rsidDel="00000000" w:rsidP="00000000" w:rsidRDefault="00000000" w:rsidRPr="00000000" w14:paraId="00000027">
            <w:pPr>
              <w:widowControl w:val="0"/>
              <w:spacing w:line="288" w:lineRule="auto"/>
              <w:jc w:val="center"/>
              <w:rPr>
                <w:rFonts w:ascii="Helvetica Neue" w:cs="Helvetica Neue" w:eastAsia="Helvetica Neue" w:hAnsi="Helvetica Neue"/>
                <w:b w:val="1"/>
                <w:sz w:val="24"/>
                <w:szCs w:val="24"/>
              </w:rPr>
            </w:pPr>
            <w:r w:rsidDel="00000000" w:rsidR="00000000" w:rsidRPr="00000000">
              <w:rPr>
                <w:b w:val="1"/>
                <w:color w:val="ffffff"/>
                <w:sz w:val="17"/>
                <w:szCs w:val="17"/>
                <w:rtl w:val="0"/>
              </w:rPr>
              <w:t xml:space="preserve">Vertical</w:t>
            </w:r>
            <w:r w:rsidDel="00000000" w:rsidR="00000000" w:rsidRPr="00000000">
              <w:rPr>
                <w:rFonts w:ascii="Helvetica Neue" w:cs="Helvetica Neue" w:eastAsia="Helvetica Neue" w:hAnsi="Helvetica Neue"/>
                <w:b w:val="1"/>
                <w:color w:val="ffffff"/>
                <w:sz w:val="17"/>
                <w:szCs w:val="17"/>
                <w:rtl w:val="0"/>
              </w:rPr>
              <w:br w:type="textWrapping"/>
            </w:r>
            <w:r w:rsidDel="00000000" w:rsidR="00000000" w:rsidRPr="00000000">
              <w:rPr>
                <w:b w:val="1"/>
                <w:color w:val="ffffff"/>
                <w:sz w:val="17"/>
                <w:szCs w:val="17"/>
                <w:rtl w:val="0"/>
              </w:rPr>
              <w:t xml:space="preserve">(mm)</w:t>
            </w:r>
            <w:r w:rsidDel="00000000" w:rsidR="00000000" w:rsidRPr="00000000">
              <w:rPr>
                <w:rtl w:val="0"/>
              </w:rPr>
            </w:r>
          </w:p>
        </w:tc>
        <w:tc>
          <w:tcPr>
            <w:shd w:fill="f3f3f3" w:val="clear"/>
            <w:vAlign w:val="center"/>
          </w:tcPr>
          <w:p w:rsidR="00000000" w:rsidDel="00000000" w:rsidP="00000000" w:rsidRDefault="00000000" w:rsidRPr="00000000" w14:paraId="00000028">
            <w:pPr>
              <w:widowControl w:val="0"/>
              <w:spacing w:line="288" w:lineRule="auto"/>
              <w:jc w:val="center"/>
              <w:rPr>
                <w:rFonts w:ascii="Helvetica Neue" w:cs="Helvetica Neue" w:eastAsia="Helvetica Neue" w:hAnsi="Helvetica Neue"/>
                <w:b w:val="1"/>
                <w:sz w:val="24"/>
                <w:szCs w:val="24"/>
              </w:rPr>
            </w:pPr>
            <w:r w:rsidDel="00000000" w:rsidR="00000000" w:rsidRPr="00000000">
              <w:rPr>
                <w:b w:val="1"/>
                <w:sz w:val="17"/>
                <w:szCs w:val="17"/>
                <w:rtl w:val="0"/>
              </w:rPr>
              <w:t xml:space="preserve">-14</w:t>
            </w:r>
            <w:r w:rsidDel="00000000" w:rsidR="00000000" w:rsidRPr="00000000">
              <w:rPr>
                <w:rtl w:val="0"/>
              </w:rPr>
            </w:r>
          </w:p>
        </w:tc>
        <w:tc>
          <w:tcPr>
            <w:shd w:fill="f3f3f3" w:val="clear"/>
            <w:vAlign w:val="center"/>
          </w:tcPr>
          <w:p w:rsidR="00000000" w:rsidDel="00000000" w:rsidP="00000000" w:rsidRDefault="00000000" w:rsidRPr="00000000" w14:paraId="00000029">
            <w:pPr>
              <w:widowControl w:val="0"/>
              <w:spacing w:line="240" w:lineRule="auto"/>
              <w:rPr>
                <w:rFonts w:ascii="Helvetica Neue" w:cs="Helvetica Neue" w:eastAsia="Helvetica Neue" w:hAnsi="Helvetica Neue"/>
                <w:b w:val="1"/>
                <w:sz w:val="24"/>
                <w:szCs w:val="24"/>
              </w:rPr>
            </w:pPr>
            <w:r w:rsidDel="00000000" w:rsidR="00000000" w:rsidRPr="00000000">
              <w:rPr>
                <w:rtl w:val="0"/>
              </w:rPr>
            </w:r>
          </w:p>
        </w:tc>
        <w:tc>
          <w:tcPr>
            <w:shd w:fill="f3f3f3" w:val="clear"/>
            <w:vAlign w:val="top"/>
          </w:tcPr>
          <w:p w:rsidR="00000000" w:rsidDel="00000000" w:rsidP="00000000" w:rsidRDefault="00000000" w:rsidRPr="00000000" w14:paraId="0000002A">
            <w:pPr>
              <w:widowControl w:val="0"/>
              <w:spacing w:line="240" w:lineRule="auto"/>
              <w:rPr>
                <w:rFonts w:ascii="Helvetica Neue" w:cs="Helvetica Neue" w:eastAsia="Helvetica Neue" w:hAnsi="Helvetica Neue"/>
                <w:b w:val="1"/>
                <w:sz w:val="24"/>
                <w:szCs w:val="24"/>
              </w:rPr>
            </w:pPr>
            <w:r w:rsidDel="00000000" w:rsidR="00000000" w:rsidRPr="00000000">
              <w:rPr>
                <w:rtl w:val="0"/>
              </w:rPr>
            </w:r>
          </w:p>
        </w:tc>
        <w:tc>
          <w:tcPr>
            <w:shd w:fill="f3f3f3" w:val="clear"/>
            <w:vAlign w:val="top"/>
          </w:tcPr>
          <w:p w:rsidR="00000000" w:rsidDel="00000000" w:rsidP="00000000" w:rsidRDefault="00000000" w:rsidRPr="00000000" w14:paraId="0000002B">
            <w:pPr>
              <w:widowControl w:val="0"/>
              <w:spacing w:line="240" w:lineRule="auto"/>
              <w:rPr>
                <w:rFonts w:ascii="Helvetica Neue" w:cs="Helvetica Neue" w:eastAsia="Helvetica Neue" w:hAnsi="Helvetica Neue"/>
                <w:b w:val="1"/>
                <w:sz w:val="24"/>
                <w:szCs w:val="24"/>
              </w:rPr>
            </w:pPr>
            <w:r w:rsidDel="00000000" w:rsidR="00000000" w:rsidRPr="00000000">
              <w:rPr>
                <w:rtl w:val="0"/>
              </w:rPr>
            </w:r>
          </w:p>
        </w:tc>
        <w:tc>
          <w:tcPr>
            <w:shd w:fill="f3f3f3" w:val="clear"/>
            <w:vAlign w:val="top"/>
          </w:tcPr>
          <w:p w:rsidR="00000000" w:rsidDel="00000000" w:rsidP="00000000" w:rsidRDefault="00000000" w:rsidRPr="00000000" w14:paraId="0000002C">
            <w:pPr>
              <w:widowControl w:val="0"/>
              <w:spacing w:line="240" w:lineRule="auto"/>
              <w:rPr>
                <w:rFonts w:ascii="Helvetica Neue" w:cs="Helvetica Neue" w:eastAsia="Helvetica Neue" w:hAnsi="Helvetica Neue"/>
                <w:b w:val="1"/>
                <w:sz w:val="24"/>
                <w:szCs w:val="24"/>
              </w:rPr>
            </w:pPr>
            <w:r w:rsidDel="00000000" w:rsidR="00000000" w:rsidRPr="00000000">
              <w:rPr>
                <w:rtl w:val="0"/>
              </w:rPr>
            </w:r>
          </w:p>
        </w:tc>
        <w:tc>
          <w:tcPr>
            <w:shd w:fill="f3f3f3" w:val="clear"/>
            <w:vAlign w:val="top"/>
          </w:tcPr>
          <w:p w:rsidR="00000000" w:rsidDel="00000000" w:rsidP="00000000" w:rsidRDefault="00000000" w:rsidRPr="00000000" w14:paraId="0000002D">
            <w:pPr>
              <w:widowControl w:val="0"/>
              <w:spacing w:line="240" w:lineRule="auto"/>
              <w:rPr>
                <w:rFonts w:ascii="Helvetica Neue" w:cs="Helvetica Neue" w:eastAsia="Helvetica Neue" w:hAnsi="Helvetica Neue"/>
                <w:b w:val="1"/>
                <w:sz w:val="24"/>
                <w:szCs w:val="24"/>
              </w:rPr>
            </w:pPr>
            <w:r w:rsidDel="00000000" w:rsidR="00000000" w:rsidRPr="00000000">
              <w:rPr>
                <w:rtl w:val="0"/>
              </w:rPr>
            </w:r>
          </w:p>
        </w:tc>
        <w:tc>
          <w:tcPr>
            <w:shd w:fill="f3f3f3" w:val="clear"/>
            <w:vAlign w:val="top"/>
          </w:tcPr>
          <w:p w:rsidR="00000000" w:rsidDel="00000000" w:rsidP="00000000" w:rsidRDefault="00000000" w:rsidRPr="00000000" w14:paraId="0000002E">
            <w:pPr>
              <w:widowControl w:val="0"/>
              <w:spacing w:line="240" w:lineRule="auto"/>
              <w:rPr>
                <w:rFonts w:ascii="Helvetica Neue" w:cs="Helvetica Neue" w:eastAsia="Helvetica Neue" w:hAnsi="Helvetica Neue"/>
                <w:b w:val="1"/>
                <w:sz w:val="24"/>
                <w:szCs w:val="24"/>
              </w:rPr>
            </w:pPr>
            <w:r w:rsidDel="00000000" w:rsidR="00000000" w:rsidRPr="00000000">
              <w:rPr>
                <w:rtl w:val="0"/>
              </w:rPr>
            </w:r>
          </w:p>
        </w:tc>
      </w:tr>
    </w:tbl>
    <w:p w:rsidR="00000000" w:rsidDel="00000000" w:rsidP="00000000" w:rsidRDefault="00000000" w:rsidRPr="00000000" w14:paraId="0000002F">
      <w:pPr>
        <w:widowControl w:val="0"/>
        <w:spacing w:line="240" w:lineRule="auto"/>
        <w:rPr/>
      </w:pPr>
      <w:r w:rsidDel="00000000" w:rsidR="00000000" w:rsidRPr="00000000">
        <w:rPr>
          <w:rtl w:val="0"/>
        </w:rPr>
      </w:r>
    </w:p>
    <w:p w:rsidR="00000000" w:rsidDel="00000000" w:rsidP="00000000" w:rsidRDefault="00000000" w:rsidRPr="00000000" w14:paraId="00000030">
      <w:pPr>
        <w:widowControl w:val="0"/>
        <w:spacing w:line="240" w:lineRule="auto"/>
        <w:ind w:left="280"/>
        <w:rPr>
          <w:sz w:val="17"/>
          <w:szCs w:val="17"/>
        </w:rPr>
      </w:pPr>
      <w:r w:rsidDel="00000000" w:rsidR="00000000" w:rsidRPr="00000000">
        <w:rPr>
          <w:sz w:val="17"/>
          <w:szCs w:val="17"/>
          <w:rtl w:val="0"/>
        </w:rPr>
        <w:t xml:space="preserve">03. The momentum vectors do not add up to zero. Conservation of momentum demands that the initial and final momenta must be equal. </w:t>
      </w:r>
    </w:p>
    <w:p w:rsidR="00000000" w:rsidDel="00000000" w:rsidP="00000000" w:rsidRDefault="00000000" w:rsidRPr="00000000" w14:paraId="00000031">
      <w:pPr>
        <w:widowControl w:val="0"/>
        <w:spacing w:line="240" w:lineRule="auto"/>
        <w:ind w:left="280"/>
        <w:rPr>
          <w:sz w:val="17"/>
          <w:szCs w:val="17"/>
        </w:rPr>
      </w:pPr>
      <w:r w:rsidDel="00000000" w:rsidR="00000000" w:rsidRPr="00000000">
        <w:rPr>
          <w:sz w:val="17"/>
          <w:szCs w:val="17"/>
          <w:rtl w:val="0"/>
        </w:rPr>
        <w:tab/>
        <w:t xml:space="preserve">D-Zero detects most particles, but neutrinos slip through unobserved. Use conservation of momentum to determine the momentum of the missing neutrino. Draw this momentum on the event display.   Be sure to show any work you do and clearly label your momentum vector for the missing neutrino.</w:t>
        <w:br w:type="textWrapping"/>
      </w:r>
    </w:p>
    <w:p w:rsidR="00000000" w:rsidDel="00000000" w:rsidP="00000000" w:rsidRDefault="00000000" w:rsidRPr="00000000" w14:paraId="00000032">
      <w:pPr>
        <w:widowControl w:val="0"/>
        <w:spacing w:line="240" w:lineRule="auto"/>
        <w:ind w:left="0" w:firstLine="0"/>
        <w:rPr>
          <w:sz w:val="17"/>
          <w:szCs w:val="17"/>
        </w:rPr>
      </w:pPr>
      <w:r w:rsidDel="00000000" w:rsidR="00000000" w:rsidRPr="00000000">
        <w:rPr>
          <w:rtl w:val="0"/>
        </w:rPr>
      </w:r>
    </w:p>
    <w:p w:rsidR="00000000" w:rsidDel="00000000" w:rsidP="00000000" w:rsidRDefault="00000000" w:rsidRPr="00000000" w14:paraId="00000033">
      <w:pPr>
        <w:widowControl w:val="0"/>
        <w:spacing w:line="240" w:lineRule="auto"/>
        <w:ind w:left="280"/>
        <w:rPr>
          <w:sz w:val="17"/>
          <w:szCs w:val="17"/>
        </w:rPr>
      </w:pPr>
      <w:r w:rsidDel="00000000" w:rsidR="00000000" w:rsidRPr="00000000">
        <w:rPr>
          <w:sz w:val="17"/>
          <w:szCs w:val="17"/>
          <w:rtl w:val="0"/>
        </w:rPr>
        <w:t xml:space="preserve">04. The equation </w:t>
      </w:r>
      <w:r w:rsidDel="00000000" w:rsidR="00000000" w:rsidRPr="00000000">
        <w:rPr>
          <w:i w:val="1"/>
          <w:sz w:val="17"/>
          <w:szCs w:val="17"/>
          <w:rtl w:val="0"/>
        </w:rPr>
        <w:t xml:space="preserve">E</w:t>
      </w:r>
      <w:r w:rsidDel="00000000" w:rsidR="00000000" w:rsidRPr="00000000">
        <w:rPr>
          <w:sz w:val="17"/>
          <w:szCs w:val="17"/>
          <w:rtl w:val="0"/>
        </w:rPr>
        <w:t xml:space="preserve"> = </w:t>
      </w:r>
      <w:r w:rsidDel="00000000" w:rsidR="00000000" w:rsidRPr="00000000">
        <w:rPr>
          <w:i w:val="1"/>
          <w:sz w:val="17"/>
          <w:szCs w:val="17"/>
          <w:rtl w:val="0"/>
        </w:rPr>
        <w:t xml:space="preserve">mc</w:t>
      </w:r>
      <w:r w:rsidDel="00000000" w:rsidR="00000000" w:rsidRPr="00000000">
        <w:rPr>
          <w:sz w:val="17"/>
          <w:szCs w:val="17"/>
          <w:vertAlign w:val="superscript"/>
          <w:rtl w:val="0"/>
        </w:rPr>
        <w:t xml:space="preserve">2</w:t>
      </w:r>
      <w:r w:rsidDel="00000000" w:rsidR="00000000" w:rsidRPr="00000000">
        <w:rPr>
          <w:sz w:val="17"/>
          <w:szCs w:val="17"/>
          <w:rtl w:val="0"/>
        </w:rPr>
        <w:t xml:space="preserve"> is for a particle at rest. The full equation is</w:t>
      </w:r>
      <w:r w:rsidDel="00000000" w:rsidR="00000000" w:rsidRPr="00000000">
        <w:rPr>
          <w:i w:val="1"/>
          <w:sz w:val="17"/>
          <w:szCs w:val="17"/>
          <w:rtl w:val="0"/>
        </w:rPr>
        <w:t xml:space="preserve"> E</w:t>
      </w:r>
      <w:r w:rsidDel="00000000" w:rsidR="00000000" w:rsidRPr="00000000">
        <w:rPr>
          <w:i w:val="1"/>
          <w:sz w:val="17"/>
          <w:szCs w:val="17"/>
          <w:vertAlign w:val="superscript"/>
          <w:rtl w:val="0"/>
        </w:rPr>
        <w:t xml:space="preserve">2</w:t>
      </w:r>
      <w:r w:rsidDel="00000000" w:rsidR="00000000" w:rsidRPr="00000000">
        <w:rPr>
          <w:i w:val="1"/>
          <w:sz w:val="17"/>
          <w:szCs w:val="17"/>
          <w:rtl w:val="0"/>
        </w:rPr>
        <w:t xml:space="preserve"> = (pc)</w:t>
      </w:r>
      <w:r w:rsidDel="00000000" w:rsidR="00000000" w:rsidRPr="00000000">
        <w:rPr>
          <w:i w:val="1"/>
          <w:sz w:val="17"/>
          <w:szCs w:val="17"/>
          <w:vertAlign w:val="superscript"/>
          <w:rtl w:val="0"/>
        </w:rPr>
        <w:t xml:space="preserve">2 </w:t>
      </w:r>
      <w:r w:rsidDel="00000000" w:rsidR="00000000" w:rsidRPr="00000000">
        <w:rPr>
          <w:i w:val="1"/>
          <w:sz w:val="17"/>
          <w:szCs w:val="17"/>
          <w:rtl w:val="0"/>
        </w:rPr>
        <w:t xml:space="preserve">+ (mc</w:t>
      </w:r>
      <w:r w:rsidDel="00000000" w:rsidR="00000000" w:rsidRPr="00000000">
        <w:rPr>
          <w:i w:val="1"/>
          <w:sz w:val="17"/>
          <w:szCs w:val="17"/>
          <w:vertAlign w:val="superscript"/>
          <w:rtl w:val="0"/>
        </w:rPr>
        <w:t xml:space="preserve">2</w:t>
      </w:r>
      <w:r w:rsidDel="00000000" w:rsidR="00000000" w:rsidRPr="00000000">
        <w:rPr>
          <w:i w:val="1"/>
          <w:sz w:val="17"/>
          <w:szCs w:val="17"/>
          <w:rtl w:val="0"/>
        </w:rPr>
        <w:t xml:space="preserve">)</w:t>
      </w:r>
      <w:r w:rsidDel="00000000" w:rsidR="00000000" w:rsidRPr="00000000">
        <w:rPr>
          <w:i w:val="1"/>
          <w:sz w:val="17"/>
          <w:szCs w:val="17"/>
          <w:vertAlign w:val="superscript"/>
          <w:rtl w:val="0"/>
        </w:rPr>
        <w:t xml:space="preserve">2</w:t>
      </w:r>
      <w:r w:rsidDel="00000000" w:rsidR="00000000" w:rsidRPr="00000000">
        <w:rPr>
          <w:i w:val="1"/>
          <w:sz w:val="17"/>
          <w:szCs w:val="17"/>
          <w:rtl w:val="0"/>
        </w:rPr>
        <w:t xml:space="preserve">,</w:t>
      </w:r>
      <w:r w:rsidDel="00000000" w:rsidR="00000000" w:rsidRPr="00000000">
        <w:rPr>
          <w:sz w:val="17"/>
          <w:szCs w:val="17"/>
          <w:rtl w:val="0"/>
        </w:rPr>
        <w:t xml:space="preserve"> where </w:t>
      </w:r>
      <w:r w:rsidDel="00000000" w:rsidR="00000000" w:rsidRPr="00000000">
        <w:rPr>
          <w:i w:val="1"/>
          <w:sz w:val="17"/>
          <w:szCs w:val="17"/>
          <w:rtl w:val="0"/>
        </w:rPr>
        <w:t xml:space="preserve">p</w:t>
      </w:r>
      <w:r w:rsidDel="00000000" w:rsidR="00000000" w:rsidRPr="00000000">
        <w:rPr>
          <w:sz w:val="17"/>
          <w:szCs w:val="17"/>
          <w:rtl w:val="0"/>
        </w:rPr>
        <w:t xml:space="preserve"> is the relativistic momentum of the particle. The top and antitop quarks decay and produce jets of high-momentum particles. The momenta of these particles is so large that we can ignore the (</w:t>
      </w:r>
      <w:r w:rsidDel="00000000" w:rsidR="00000000" w:rsidRPr="00000000">
        <w:rPr>
          <w:i w:val="1"/>
          <w:sz w:val="17"/>
          <w:szCs w:val="17"/>
          <w:rtl w:val="0"/>
        </w:rPr>
        <w:t xml:space="preserve">mc</w:t>
      </w:r>
      <w:r w:rsidDel="00000000" w:rsidR="00000000" w:rsidRPr="00000000">
        <w:rPr>
          <w:sz w:val="17"/>
          <w:szCs w:val="17"/>
          <w:vertAlign w:val="superscript"/>
          <w:rtl w:val="0"/>
        </w:rPr>
        <w:t xml:space="preserve">2</w:t>
      </w:r>
      <w:r w:rsidDel="00000000" w:rsidR="00000000" w:rsidRPr="00000000">
        <w:rPr>
          <w:sz w:val="17"/>
          <w:szCs w:val="17"/>
          <w:rtl w:val="0"/>
        </w:rPr>
        <w:t xml:space="preserve">)</w:t>
      </w:r>
      <w:r w:rsidDel="00000000" w:rsidR="00000000" w:rsidRPr="00000000">
        <w:rPr>
          <w:sz w:val="17"/>
          <w:szCs w:val="17"/>
          <w:vertAlign w:val="superscript"/>
          <w:rtl w:val="0"/>
        </w:rPr>
        <w:t xml:space="preserve">2</w:t>
      </w:r>
      <w:r w:rsidDel="00000000" w:rsidR="00000000" w:rsidRPr="00000000">
        <w:rPr>
          <w:sz w:val="17"/>
          <w:szCs w:val="17"/>
          <w:rtl w:val="0"/>
        </w:rPr>
        <w:t xml:space="preserve"> term here and the equation can be simplified to</w:t>
      </w:r>
      <w:r w:rsidDel="00000000" w:rsidR="00000000" w:rsidRPr="00000000">
        <w:rPr>
          <w:i w:val="1"/>
          <w:sz w:val="17"/>
          <w:szCs w:val="17"/>
          <w:rtl w:val="0"/>
        </w:rPr>
        <w:t xml:space="preserve"> E</w:t>
      </w:r>
      <w:r w:rsidDel="00000000" w:rsidR="00000000" w:rsidRPr="00000000">
        <w:rPr>
          <w:sz w:val="17"/>
          <w:szCs w:val="17"/>
          <w:rtl w:val="0"/>
        </w:rPr>
        <w:t xml:space="preserve"> = </w:t>
      </w:r>
      <w:r w:rsidDel="00000000" w:rsidR="00000000" w:rsidRPr="00000000">
        <w:rPr>
          <w:i w:val="1"/>
          <w:sz w:val="17"/>
          <w:szCs w:val="17"/>
          <w:rtl w:val="0"/>
        </w:rPr>
        <w:t xml:space="preserve">pc</w:t>
      </w:r>
      <w:r w:rsidDel="00000000" w:rsidR="00000000" w:rsidRPr="00000000">
        <w:rPr>
          <w:sz w:val="17"/>
          <w:szCs w:val="17"/>
          <w:rtl w:val="0"/>
        </w:rPr>
        <w:t xml:space="preserve">. This means that a small particle with 95.5 GeV/c of momentum has 95.5 GeV of energy. Find the total energy of all of the particles, including the neutrino, by adding their energies. (Remember that energy is added as a scalar, not a vector.)  Show all your work in the space below...communication is important...think about how you would communicate your work to someone who doesn’t understand the question.</w:t>
      </w:r>
    </w:p>
    <w:p w:rsidR="00000000" w:rsidDel="00000000" w:rsidP="00000000" w:rsidRDefault="00000000" w:rsidRPr="00000000" w14:paraId="00000034">
      <w:pPr>
        <w:widowControl w:val="0"/>
        <w:spacing w:line="240" w:lineRule="auto"/>
        <w:ind w:left="280"/>
        <w:rPr>
          <w:sz w:val="17"/>
          <w:szCs w:val="17"/>
        </w:rPr>
      </w:pPr>
      <w:r w:rsidDel="00000000" w:rsidR="00000000" w:rsidRPr="00000000">
        <w:rPr>
          <w:rtl w:val="0"/>
        </w:rPr>
      </w:r>
    </w:p>
    <w:p w:rsidR="00000000" w:rsidDel="00000000" w:rsidP="00000000" w:rsidRDefault="00000000" w:rsidRPr="00000000" w14:paraId="00000035">
      <w:pPr>
        <w:widowControl w:val="0"/>
        <w:spacing w:line="240" w:lineRule="auto"/>
        <w:ind w:left="280"/>
        <w:rPr>
          <w:sz w:val="17"/>
          <w:szCs w:val="17"/>
        </w:rPr>
      </w:pPr>
      <w:r w:rsidDel="00000000" w:rsidR="00000000" w:rsidRPr="00000000">
        <w:rPr>
          <w:rtl w:val="0"/>
        </w:rPr>
      </w:r>
    </w:p>
    <w:p w:rsidR="00000000" w:rsidDel="00000000" w:rsidP="00000000" w:rsidRDefault="00000000" w:rsidRPr="00000000" w14:paraId="00000036">
      <w:pPr>
        <w:widowControl w:val="0"/>
        <w:spacing w:line="240" w:lineRule="auto"/>
        <w:ind w:left="280"/>
        <w:rPr>
          <w:sz w:val="17"/>
          <w:szCs w:val="17"/>
        </w:rPr>
      </w:pPr>
      <w:r w:rsidDel="00000000" w:rsidR="00000000" w:rsidRPr="00000000">
        <w:rPr>
          <w:rtl w:val="0"/>
        </w:rPr>
      </w:r>
    </w:p>
    <w:p w:rsidR="00000000" w:rsidDel="00000000" w:rsidP="00000000" w:rsidRDefault="00000000" w:rsidRPr="00000000" w14:paraId="00000037">
      <w:pPr>
        <w:widowControl w:val="0"/>
        <w:spacing w:line="240" w:lineRule="auto"/>
        <w:ind w:left="280"/>
        <w:rPr>
          <w:sz w:val="17"/>
          <w:szCs w:val="17"/>
        </w:rPr>
      </w:pPr>
      <w:r w:rsidDel="00000000" w:rsidR="00000000" w:rsidRPr="00000000">
        <w:rPr>
          <w:rtl w:val="0"/>
        </w:rPr>
      </w:r>
    </w:p>
    <w:p w:rsidR="00000000" w:rsidDel="00000000" w:rsidP="00000000" w:rsidRDefault="00000000" w:rsidRPr="00000000" w14:paraId="00000038">
      <w:pPr>
        <w:widowControl w:val="0"/>
        <w:spacing w:line="240" w:lineRule="auto"/>
        <w:ind w:left="280"/>
        <w:rPr>
          <w:sz w:val="17"/>
          <w:szCs w:val="17"/>
        </w:rPr>
      </w:pPr>
      <w:r w:rsidDel="00000000" w:rsidR="00000000" w:rsidRPr="00000000">
        <w:rPr>
          <w:rtl w:val="0"/>
        </w:rPr>
      </w:r>
    </w:p>
    <w:p w:rsidR="00000000" w:rsidDel="00000000" w:rsidP="00000000" w:rsidRDefault="00000000" w:rsidRPr="00000000" w14:paraId="00000039">
      <w:pPr>
        <w:widowControl w:val="0"/>
        <w:spacing w:line="240" w:lineRule="auto"/>
        <w:ind w:left="280"/>
        <w:rPr>
          <w:sz w:val="17"/>
          <w:szCs w:val="17"/>
        </w:rPr>
      </w:pPr>
      <w:r w:rsidDel="00000000" w:rsidR="00000000" w:rsidRPr="00000000">
        <w:rPr>
          <w:sz w:val="17"/>
          <w:szCs w:val="17"/>
          <w:rtl w:val="0"/>
        </w:rPr>
        <w:t xml:space="preserve">05. The energy released by the collision of the proton and antiproton is just enough to produce a top-antitop pair that is at rest in this particular, carefully-chosen event. The momentum of the top-antitop pair is extremely small compared to their mass-energy. The first term in </w:t>
      </w:r>
      <w:r w:rsidDel="00000000" w:rsidR="00000000" w:rsidRPr="00000000">
        <w:rPr>
          <w:rFonts w:ascii="Helvetica Neue" w:cs="Helvetica Neue" w:eastAsia="Helvetica Neue" w:hAnsi="Helvetica Neue"/>
          <w:sz w:val="17"/>
          <w:szCs w:val="17"/>
          <w:rtl w:val="0"/>
        </w:rPr>
        <w:t xml:space="preserve"> </w:t>
      </w:r>
      <w:r w:rsidDel="00000000" w:rsidR="00000000" w:rsidRPr="00000000">
        <w:rPr>
          <w:i w:val="1"/>
          <w:sz w:val="17"/>
          <w:szCs w:val="17"/>
          <w:rtl w:val="0"/>
        </w:rPr>
        <w:t xml:space="preserve">E</w:t>
      </w:r>
      <w:r w:rsidDel="00000000" w:rsidR="00000000" w:rsidRPr="00000000">
        <w:rPr>
          <w:i w:val="1"/>
          <w:sz w:val="17"/>
          <w:szCs w:val="17"/>
          <w:vertAlign w:val="superscript"/>
          <w:rtl w:val="0"/>
        </w:rPr>
        <w:t xml:space="preserve">2</w:t>
      </w:r>
      <w:r w:rsidDel="00000000" w:rsidR="00000000" w:rsidRPr="00000000">
        <w:rPr>
          <w:i w:val="1"/>
          <w:sz w:val="17"/>
          <w:szCs w:val="17"/>
          <w:rtl w:val="0"/>
        </w:rPr>
        <w:t xml:space="preserve"> = (pc)</w:t>
      </w:r>
      <w:r w:rsidDel="00000000" w:rsidR="00000000" w:rsidRPr="00000000">
        <w:rPr>
          <w:i w:val="1"/>
          <w:sz w:val="17"/>
          <w:szCs w:val="17"/>
          <w:vertAlign w:val="superscript"/>
          <w:rtl w:val="0"/>
        </w:rPr>
        <w:t xml:space="preserve">2 </w:t>
      </w:r>
      <w:r w:rsidDel="00000000" w:rsidR="00000000" w:rsidRPr="00000000">
        <w:rPr>
          <w:i w:val="1"/>
          <w:sz w:val="17"/>
          <w:szCs w:val="17"/>
          <w:rtl w:val="0"/>
        </w:rPr>
        <w:t xml:space="preserve">+ (mc</w:t>
      </w:r>
      <w:r w:rsidDel="00000000" w:rsidR="00000000" w:rsidRPr="00000000">
        <w:rPr>
          <w:i w:val="1"/>
          <w:sz w:val="17"/>
          <w:szCs w:val="17"/>
          <w:vertAlign w:val="superscript"/>
          <w:rtl w:val="0"/>
        </w:rPr>
        <w:t xml:space="preserve">2</w:t>
      </w:r>
      <w:r w:rsidDel="00000000" w:rsidR="00000000" w:rsidRPr="00000000">
        <w:rPr>
          <w:i w:val="1"/>
          <w:sz w:val="17"/>
          <w:szCs w:val="17"/>
          <w:rtl w:val="0"/>
        </w:rPr>
        <w:t xml:space="preserve">)</w:t>
      </w:r>
      <w:r w:rsidDel="00000000" w:rsidR="00000000" w:rsidRPr="00000000">
        <w:rPr>
          <w:i w:val="1"/>
          <w:sz w:val="17"/>
          <w:szCs w:val="17"/>
          <w:vertAlign w:val="superscript"/>
          <w:rtl w:val="0"/>
        </w:rPr>
        <w:t xml:space="preserve">2</w:t>
      </w:r>
      <w:r w:rsidDel="00000000" w:rsidR="00000000" w:rsidRPr="00000000">
        <w:rPr>
          <w:sz w:val="17"/>
          <w:szCs w:val="17"/>
          <w:rtl w:val="0"/>
        </w:rPr>
        <w:t xml:space="preserve">  vanishes and the equation simplifies to </w:t>
      </w:r>
      <w:r w:rsidDel="00000000" w:rsidR="00000000" w:rsidRPr="00000000">
        <w:rPr>
          <w:i w:val="1"/>
          <w:sz w:val="17"/>
          <w:szCs w:val="17"/>
          <w:rtl w:val="0"/>
        </w:rPr>
        <w:t xml:space="preserve">E</w:t>
      </w:r>
      <w:r w:rsidDel="00000000" w:rsidR="00000000" w:rsidRPr="00000000">
        <w:rPr>
          <w:sz w:val="17"/>
          <w:szCs w:val="17"/>
          <w:rtl w:val="0"/>
        </w:rPr>
        <w:t xml:space="preserve"> = </w:t>
      </w:r>
      <w:r w:rsidDel="00000000" w:rsidR="00000000" w:rsidRPr="00000000">
        <w:rPr>
          <w:i w:val="1"/>
          <w:sz w:val="17"/>
          <w:szCs w:val="17"/>
          <w:rtl w:val="0"/>
        </w:rPr>
        <w:t xml:space="preserve">mc</w:t>
      </w:r>
      <w:r w:rsidDel="00000000" w:rsidR="00000000" w:rsidRPr="00000000">
        <w:rPr>
          <w:sz w:val="17"/>
          <w:szCs w:val="17"/>
          <w:vertAlign w:val="superscript"/>
          <w:rtl w:val="0"/>
        </w:rPr>
        <w:t xml:space="preserve">2</w:t>
      </w:r>
      <w:r w:rsidDel="00000000" w:rsidR="00000000" w:rsidRPr="00000000">
        <w:rPr>
          <w:sz w:val="17"/>
          <w:szCs w:val="17"/>
          <w:rtl w:val="0"/>
        </w:rPr>
        <w:t xml:space="preserve">. Use this to find the mass of a top quark.   Show all your work in the space below and again, communicate your work/steps as if you were explaining them to someone else.</w:t>
        <w:br w:type="textWrapping"/>
      </w:r>
    </w:p>
    <w:p w:rsidR="00000000" w:rsidDel="00000000" w:rsidP="00000000" w:rsidRDefault="00000000" w:rsidRPr="00000000" w14:paraId="0000003A">
      <w:pPr>
        <w:widowControl w:val="0"/>
        <w:spacing w:line="240" w:lineRule="auto"/>
        <w:ind w:left="280"/>
        <w:rPr>
          <w:sz w:val="17"/>
          <w:szCs w:val="17"/>
        </w:rPr>
      </w:pPr>
      <w:r w:rsidDel="00000000" w:rsidR="00000000" w:rsidRPr="00000000">
        <w:rPr>
          <w:rtl w:val="0"/>
        </w:rPr>
      </w:r>
    </w:p>
    <w:p w:rsidR="00000000" w:rsidDel="00000000" w:rsidP="00000000" w:rsidRDefault="00000000" w:rsidRPr="00000000" w14:paraId="0000003B">
      <w:pPr>
        <w:widowControl w:val="0"/>
        <w:spacing w:line="240" w:lineRule="auto"/>
        <w:ind w:left="280"/>
        <w:rPr>
          <w:sz w:val="17"/>
          <w:szCs w:val="17"/>
        </w:rPr>
      </w:pPr>
      <w:r w:rsidDel="00000000" w:rsidR="00000000" w:rsidRPr="00000000">
        <w:rPr>
          <w:sz w:val="17"/>
          <w:szCs w:val="17"/>
          <w:rtl w:val="0"/>
        </w:rPr>
        <w:t xml:space="preserve">06. In order to find the top quark, Fermilab collided a proton and an antiproton together at very high speeds. You have a friend who studies biology. Your friend thinks that this is a rather sloppy way to dissect protons to see what is inside them. Explain to your friend how this collision is not like a dissection. Be sure to refer to the masses of protons (0.938 GeV) and top quarks (172 GeV). </w:t>
      </w:r>
    </w:p>
    <w:p w:rsidR="00000000" w:rsidDel="00000000" w:rsidP="00000000" w:rsidRDefault="00000000" w:rsidRPr="00000000" w14:paraId="0000003C">
      <w:pPr>
        <w:widowControl w:val="0"/>
        <w:spacing w:line="240" w:lineRule="auto"/>
        <w:ind w:left="280"/>
        <w:rPr>
          <w:sz w:val="17"/>
          <w:szCs w:val="17"/>
        </w:rPr>
      </w:pPr>
      <w:r w:rsidDel="00000000" w:rsidR="00000000" w:rsidRPr="00000000">
        <w:rPr>
          <w:rtl w:val="0"/>
        </w:rPr>
      </w:r>
    </w:p>
    <w:p w:rsidR="00000000" w:rsidDel="00000000" w:rsidP="00000000" w:rsidRDefault="00000000" w:rsidRPr="00000000" w14:paraId="0000003D">
      <w:pPr>
        <w:widowControl w:val="0"/>
        <w:spacing w:line="240" w:lineRule="auto"/>
        <w:ind w:left="280"/>
        <w:rPr>
          <w:sz w:val="17"/>
          <w:szCs w:val="17"/>
        </w:rPr>
      </w:pPr>
      <w:r w:rsidDel="00000000" w:rsidR="00000000" w:rsidRPr="00000000">
        <w:rPr>
          <w:rtl w:val="0"/>
        </w:rPr>
      </w:r>
    </w:p>
    <w:p w:rsidR="00000000" w:rsidDel="00000000" w:rsidP="00000000" w:rsidRDefault="00000000" w:rsidRPr="00000000" w14:paraId="0000003E">
      <w:pPr>
        <w:widowControl w:val="0"/>
        <w:spacing w:line="240" w:lineRule="auto"/>
        <w:ind w:left="280"/>
        <w:rPr>
          <w:sz w:val="17"/>
          <w:szCs w:val="17"/>
        </w:rPr>
      </w:pPr>
      <w:r w:rsidDel="00000000" w:rsidR="00000000" w:rsidRPr="00000000">
        <w:rPr>
          <w:rtl w:val="0"/>
        </w:rPr>
      </w:r>
    </w:p>
    <w:p w:rsidR="00000000" w:rsidDel="00000000" w:rsidP="00000000" w:rsidRDefault="00000000" w:rsidRPr="00000000" w14:paraId="0000003F">
      <w:pPr>
        <w:widowControl w:val="0"/>
        <w:spacing w:line="240" w:lineRule="auto"/>
        <w:ind w:left="280"/>
        <w:rPr>
          <w:sz w:val="17"/>
          <w:szCs w:val="17"/>
        </w:rPr>
      </w:pPr>
      <w:r w:rsidDel="00000000" w:rsidR="00000000" w:rsidRPr="00000000">
        <w:rPr>
          <w:rtl w:val="0"/>
        </w:rPr>
      </w:r>
    </w:p>
    <w:p w:rsidR="00000000" w:rsidDel="00000000" w:rsidP="00000000" w:rsidRDefault="00000000" w:rsidRPr="00000000" w14:paraId="00000040">
      <w:pPr>
        <w:spacing w:line="240" w:lineRule="auto"/>
        <w:ind w:left="-284" w:firstLine="0"/>
        <w:jc w:val="center"/>
        <w:rPr>
          <w:sz w:val="17"/>
          <w:szCs w:val="17"/>
        </w:rPr>
      </w:pPr>
      <w:r w:rsidDel="00000000" w:rsidR="00000000" w:rsidRPr="00000000">
        <w:rPr>
          <w:rFonts w:ascii="Helvetica Neue" w:cs="Helvetica Neue" w:eastAsia="Helvetica Neue" w:hAnsi="Helvetica Neue"/>
          <w:color w:val="77787b"/>
          <w:sz w:val="17"/>
          <w:szCs w:val="17"/>
        </w:rPr>
        <w:drawing>
          <wp:inline distB="0" distT="0" distL="114300" distR="114300">
            <wp:extent cx="7379733" cy="548125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379733" cy="5481253"/>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widowControl w:val="0"/>
        <w:spacing w:line="240" w:lineRule="auto"/>
        <w:rPr/>
      </w:pPr>
      <w:r w:rsidDel="00000000" w:rsidR="00000000" w:rsidRPr="00000000">
        <w:rPr>
          <w:rtl w:val="0"/>
        </w:rPr>
      </w:r>
    </w:p>
    <w:sectPr>
      <w:pgSz w:h="15840" w:w="12240" w:orient="portrait"/>
      <w:pgMar w:bottom="1440" w:top="1440" w:left="810" w:right="5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87.0" w:type="dxa"/>
        <w:left w:w="115.0" w:type="dxa"/>
        <w:bottom w:w="11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